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Small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Manufacturing/Industrials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Spectrum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Proprietorship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Monzur Ahmed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EXPORT, IMPORT AND TRADE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61.9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10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6.19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16.7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9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6.2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Spectrum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DHAKA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02/11/2024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Spectrum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DHAKA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Loan against guarantee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02/11/2024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Spectrum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37.7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Monzur Ahmed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Spectrum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40, KODOM MOBARAK MOMIN ROAD, ANDERKILLA; Kotwali  PS; Chittagong-4000; Bangladesh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02/08/2017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EXPORT, IMPORT AND TRADE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Nur Trading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Elias Trading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Kenpark Bangladesh Apparel (PVT) Ltd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90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Young an Hat (BD) Ltd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90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Young an International (BD) Ltd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90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16.7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9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CHAMBER OF COMMERCE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TRIMS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32.5                     16.7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MERCANTILE BANK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Manufacturing/Industrials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16.7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25 and 50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37.7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Small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Monzur Ahmed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16.7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8.98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0.93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27.73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6.07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37.7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8.86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45.24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10.3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Spectrum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15/11/2023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287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Monzur Ahmed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ZAMIRUDDIN LANE, PATANTOOLI, CTG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1711428952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8652363303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16.7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TRIMS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27.73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45.24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7.76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12.67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10.30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5.09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2.22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19.80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30.45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35.92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38.05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4.21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8.40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18.70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26.24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32.50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29.65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6.36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1.77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8.98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8.98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27.73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27.73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37.7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1177583.56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Anderkilla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